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25" w:rsidRDefault="00ED1125">
      <w:pPr>
        <w:rPr>
          <w:rFonts w:ascii="Century Gothic" w:hAnsi="Century Gothic"/>
          <w:sz w:val="24"/>
          <w:szCs w:val="24"/>
        </w:rPr>
      </w:pPr>
      <w:r w:rsidRPr="00ED1125">
        <w:rPr>
          <w:rFonts w:ascii="Century Gothic" w:hAnsi="Century Gothic"/>
          <w:sz w:val="24"/>
          <w:szCs w:val="24"/>
        </w:rPr>
        <w:t>DIET Protocol</w:t>
      </w:r>
    </w:p>
    <w:p w:rsidR="00ED1125" w:rsidRDefault="00ED1125">
      <w:pPr>
        <w:rPr>
          <w:rFonts w:ascii="Century Gothic" w:hAnsi="Century Gothic"/>
          <w:sz w:val="24"/>
          <w:szCs w:val="24"/>
        </w:rPr>
      </w:pPr>
    </w:p>
    <w:p w:rsidR="00ED1125" w:rsidRDefault="00ED1125" w:rsidP="00ED112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Looking at Student Work is an integral part of the work in a mathematics classroom – we assess students to inform our teaching. We encourage you to use this DIET protocol as a way of listening to student thinking in what they have communicated in writing. Rather than rush to evaluate, think about these questions: What do you see on the paper? What is it that the student knows and understands? What does the student not yet understand? How can you help – what are your next steps to help the student understand or to extend their thinking?</w:t>
      </w:r>
    </w:p>
    <w:p w:rsidR="00ED1125" w:rsidRDefault="00ED1125" w:rsidP="00ED112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D1125" w:rsidRPr="00ED1125" w:rsidRDefault="00ED1125" w:rsidP="00ED112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D1125" w:rsidRPr="00ED112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altName w:val="Century Gothic"/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25"/>
    <w:rsid w:val="00635725"/>
    <w:rsid w:val="00ED11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E1A7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477</Characters>
  <Application>Microsoft Macintosh Word</Application>
  <DocSecurity>0</DocSecurity>
  <Lines>3</Lines>
  <Paragraphs>1</Paragraphs>
  <ScaleCrop>false</ScaleCrop>
  <Company>TERC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Steinback</dc:creator>
  <cp:keywords/>
  <dc:description/>
  <cp:lastModifiedBy>Myriam Steinback</cp:lastModifiedBy>
  <cp:revision>1</cp:revision>
  <dcterms:created xsi:type="dcterms:W3CDTF">2012-07-31T19:21:00Z</dcterms:created>
  <dcterms:modified xsi:type="dcterms:W3CDTF">2012-07-31T19:29:00Z</dcterms:modified>
</cp:coreProperties>
</file>